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F5" w:rsidRPr="005E5523" w:rsidRDefault="00887D7B" w:rsidP="00B60666">
      <w:pPr>
        <w:spacing w:line="240" w:lineRule="auto"/>
        <w:rPr>
          <w:sz w:val="24"/>
          <w:szCs w:val="24"/>
        </w:rPr>
      </w:pPr>
      <w:r w:rsidRPr="005E5523">
        <w:rPr>
          <w:sz w:val="24"/>
          <w:szCs w:val="24"/>
        </w:rPr>
        <w:t>Dear Alderman __</w:t>
      </w:r>
      <w:bookmarkStart w:id="0" w:name="_GoBack"/>
      <w:bookmarkEnd w:id="0"/>
      <w:r w:rsidRPr="005E5523">
        <w:rPr>
          <w:sz w:val="24"/>
          <w:szCs w:val="24"/>
        </w:rPr>
        <w:t>___________________,</w:t>
      </w:r>
    </w:p>
    <w:p w:rsidR="00B60666" w:rsidRPr="005E5523" w:rsidRDefault="00B60666" w:rsidP="00B60666">
      <w:pPr>
        <w:spacing w:line="240" w:lineRule="auto"/>
        <w:rPr>
          <w:sz w:val="24"/>
          <w:szCs w:val="24"/>
        </w:rPr>
      </w:pPr>
    </w:p>
    <w:p w:rsidR="00B60666" w:rsidRPr="005E5523" w:rsidRDefault="00887D7B" w:rsidP="005E5523">
      <w:pPr>
        <w:spacing w:line="240" w:lineRule="auto"/>
        <w:ind w:firstLine="720"/>
        <w:rPr>
          <w:sz w:val="24"/>
          <w:szCs w:val="24"/>
        </w:rPr>
      </w:pPr>
      <w:r w:rsidRPr="005E5523">
        <w:rPr>
          <w:sz w:val="24"/>
          <w:szCs w:val="24"/>
        </w:rPr>
        <w:t xml:space="preserve">Based on the results of the special Flood Reduction vote taken </w:t>
      </w:r>
      <w:r w:rsidR="005E5523">
        <w:rPr>
          <w:sz w:val="24"/>
          <w:szCs w:val="24"/>
        </w:rPr>
        <w:t>on M</w:t>
      </w:r>
      <w:r w:rsidRPr="005E5523">
        <w:rPr>
          <w:sz w:val="24"/>
          <w:szCs w:val="24"/>
        </w:rPr>
        <w:t>arch 8</w:t>
      </w:r>
      <w:r w:rsidRPr="005E5523">
        <w:rPr>
          <w:sz w:val="24"/>
          <w:szCs w:val="24"/>
          <w:vertAlign w:val="superscript"/>
        </w:rPr>
        <w:t>th</w:t>
      </w:r>
      <w:r w:rsidRPr="005E5523">
        <w:rPr>
          <w:sz w:val="24"/>
          <w:szCs w:val="24"/>
        </w:rPr>
        <w:t>, 2014 it is our understanding that t</w:t>
      </w:r>
      <w:r w:rsidR="0040576F">
        <w:rPr>
          <w:sz w:val="24"/>
          <w:szCs w:val="24"/>
        </w:rPr>
        <w:t>he city is working towards</w:t>
      </w:r>
      <w:r w:rsidRPr="005E5523">
        <w:rPr>
          <w:sz w:val="24"/>
          <w:szCs w:val="24"/>
        </w:rPr>
        <w:t xml:space="preserve"> </w:t>
      </w:r>
      <w:r w:rsidR="0040576F">
        <w:rPr>
          <w:sz w:val="24"/>
          <w:szCs w:val="24"/>
        </w:rPr>
        <w:t xml:space="preserve">three </w:t>
      </w:r>
      <w:r w:rsidRPr="005E5523">
        <w:rPr>
          <w:sz w:val="24"/>
          <w:szCs w:val="24"/>
        </w:rPr>
        <w:t>items from the Burke Engineering Study for Park Ridge.  These projects deal with large scale engineering plans that hope to improve the current flood issues in our town.</w:t>
      </w:r>
    </w:p>
    <w:p w:rsidR="00B60666" w:rsidRPr="005E5523" w:rsidRDefault="00BC0519" w:rsidP="005E5523">
      <w:pPr>
        <w:spacing w:line="240" w:lineRule="auto"/>
        <w:ind w:firstLine="720"/>
        <w:rPr>
          <w:sz w:val="24"/>
          <w:szCs w:val="24"/>
        </w:rPr>
      </w:pPr>
      <w:r w:rsidRPr="005E5523">
        <w:rPr>
          <w:sz w:val="24"/>
          <w:szCs w:val="24"/>
        </w:rPr>
        <w:t xml:space="preserve">Go Green Park Ridge, the environmental community group for Park Ridge, would like to encourage our </w:t>
      </w:r>
      <w:r w:rsidR="005E5523">
        <w:rPr>
          <w:sz w:val="24"/>
          <w:szCs w:val="24"/>
        </w:rPr>
        <w:t xml:space="preserve">city’s </w:t>
      </w:r>
      <w:r w:rsidR="00C57E2E">
        <w:rPr>
          <w:sz w:val="24"/>
          <w:szCs w:val="24"/>
        </w:rPr>
        <w:t xml:space="preserve">decision makers to continue to </w:t>
      </w:r>
      <w:r w:rsidRPr="005E5523">
        <w:rPr>
          <w:sz w:val="24"/>
          <w:szCs w:val="24"/>
        </w:rPr>
        <w:t xml:space="preserve">respond to the </w:t>
      </w:r>
      <w:r w:rsidR="005E5523">
        <w:rPr>
          <w:sz w:val="24"/>
          <w:szCs w:val="24"/>
        </w:rPr>
        <w:t xml:space="preserve">current </w:t>
      </w:r>
      <w:r w:rsidRPr="005E5523">
        <w:rPr>
          <w:sz w:val="24"/>
          <w:szCs w:val="24"/>
        </w:rPr>
        <w:t>issues a</w:t>
      </w:r>
      <w:r w:rsidR="005E5523">
        <w:rPr>
          <w:sz w:val="24"/>
          <w:szCs w:val="24"/>
        </w:rPr>
        <w:t>t hand as well as</w:t>
      </w:r>
      <w:r w:rsidRPr="005E5523">
        <w:rPr>
          <w:sz w:val="24"/>
          <w:szCs w:val="24"/>
        </w:rPr>
        <w:t xml:space="preserve"> </w:t>
      </w:r>
      <w:r w:rsidR="005E5523">
        <w:rPr>
          <w:sz w:val="24"/>
          <w:szCs w:val="24"/>
        </w:rPr>
        <w:t>look further</w:t>
      </w:r>
      <w:r w:rsidRPr="005E5523">
        <w:rPr>
          <w:sz w:val="24"/>
          <w:szCs w:val="24"/>
        </w:rPr>
        <w:t xml:space="preserve"> towards sustainable flooding solutions</w:t>
      </w:r>
      <w:r w:rsidR="005E5523">
        <w:rPr>
          <w:sz w:val="24"/>
          <w:szCs w:val="24"/>
        </w:rPr>
        <w:t xml:space="preserve"> in our future</w:t>
      </w:r>
      <w:r w:rsidRPr="005E5523">
        <w:rPr>
          <w:sz w:val="24"/>
          <w:szCs w:val="24"/>
        </w:rPr>
        <w:t>.</w:t>
      </w:r>
    </w:p>
    <w:p w:rsidR="00887D7B" w:rsidRPr="005E5523" w:rsidRDefault="00BC0519" w:rsidP="005E5523">
      <w:pPr>
        <w:spacing w:line="240" w:lineRule="auto"/>
        <w:ind w:firstLine="720"/>
        <w:rPr>
          <w:bCs/>
          <w:iCs/>
          <w:sz w:val="24"/>
          <w:szCs w:val="24"/>
        </w:rPr>
      </w:pPr>
      <w:r w:rsidRPr="005E5523">
        <w:rPr>
          <w:sz w:val="24"/>
          <w:szCs w:val="24"/>
        </w:rPr>
        <w:t>There are many additional options</w:t>
      </w:r>
      <w:r w:rsidR="005E5523">
        <w:rPr>
          <w:sz w:val="24"/>
          <w:szCs w:val="24"/>
        </w:rPr>
        <w:t xml:space="preserve"> that perhaps this</w:t>
      </w:r>
      <w:r w:rsidRPr="005E5523">
        <w:rPr>
          <w:sz w:val="24"/>
          <w:szCs w:val="24"/>
        </w:rPr>
        <w:t xml:space="preserve"> town can benefit from</w:t>
      </w:r>
      <w:r w:rsidR="005E5523">
        <w:rPr>
          <w:sz w:val="24"/>
          <w:szCs w:val="24"/>
        </w:rPr>
        <w:t xml:space="preserve"> someday</w:t>
      </w:r>
      <w:r w:rsidRPr="005E5523">
        <w:rPr>
          <w:sz w:val="24"/>
          <w:szCs w:val="24"/>
        </w:rPr>
        <w:t xml:space="preserve">.  Please help us raise </w:t>
      </w:r>
      <w:r w:rsidR="00B60666" w:rsidRPr="005E5523">
        <w:rPr>
          <w:sz w:val="24"/>
          <w:szCs w:val="24"/>
        </w:rPr>
        <w:t xml:space="preserve">environmental </w:t>
      </w:r>
      <w:r w:rsidRPr="005E5523">
        <w:rPr>
          <w:sz w:val="24"/>
          <w:szCs w:val="24"/>
        </w:rPr>
        <w:t xml:space="preserve">awareness and </w:t>
      </w:r>
      <w:r w:rsidR="005E5523">
        <w:rPr>
          <w:sz w:val="24"/>
          <w:szCs w:val="24"/>
        </w:rPr>
        <w:t xml:space="preserve">begin to </w:t>
      </w:r>
      <w:r w:rsidRPr="005E5523">
        <w:rPr>
          <w:sz w:val="24"/>
          <w:szCs w:val="24"/>
        </w:rPr>
        <w:t>look more clos</w:t>
      </w:r>
      <w:r w:rsidR="00C70966" w:rsidRPr="005E5523">
        <w:rPr>
          <w:sz w:val="24"/>
          <w:szCs w:val="24"/>
        </w:rPr>
        <w:t xml:space="preserve">ely at alternative </w:t>
      </w:r>
      <w:r w:rsidR="005E5523">
        <w:rPr>
          <w:sz w:val="24"/>
          <w:szCs w:val="24"/>
        </w:rPr>
        <w:t>solutions</w:t>
      </w:r>
      <w:r w:rsidR="00C57E2E">
        <w:rPr>
          <w:sz w:val="24"/>
          <w:szCs w:val="24"/>
        </w:rPr>
        <w:t>.  M</w:t>
      </w:r>
      <w:r w:rsidR="00C70966" w:rsidRPr="005E5523">
        <w:rPr>
          <w:sz w:val="24"/>
          <w:szCs w:val="24"/>
        </w:rPr>
        <w:t xml:space="preserve">any resources </w:t>
      </w:r>
      <w:r w:rsidR="00C57E2E">
        <w:rPr>
          <w:sz w:val="24"/>
          <w:szCs w:val="24"/>
        </w:rPr>
        <w:t xml:space="preserve">are known </w:t>
      </w:r>
      <w:r w:rsidR="00C70966" w:rsidRPr="005E5523">
        <w:rPr>
          <w:sz w:val="24"/>
          <w:szCs w:val="24"/>
        </w:rPr>
        <w:t xml:space="preserve">that can support the vision of restoring the natural ability of landscapes to manage </w:t>
      </w:r>
      <w:proofErr w:type="spellStart"/>
      <w:r w:rsidR="00C70966" w:rsidRPr="005E5523">
        <w:rPr>
          <w:sz w:val="24"/>
          <w:szCs w:val="24"/>
        </w:rPr>
        <w:t>stormwater</w:t>
      </w:r>
      <w:proofErr w:type="spellEnd"/>
      <w:r w:rsidR="00C70966" w:rsidRPr="005E5523">
        <w:rPr>
          <w:sz w:val="24"/>
          <w:szCs w:val="24"/>
        </w:rPr>
        <w:t xml:space="preserve">.  Neighboring communities are </w:t>
      </w:r>
      <w:r w:rsidR="00363965" w:rsidRPr="005E5523">
        <w:rPr>
          <w:sz w:val="24"/>
          <w:szCs w:val="24"/>
        </w:rPr>
        <w:t xml:space="preserve">already </w:t>
      </w:r>
      <w:r w:rsidR="00C70966" w:rsidRPr="005E5523">
        <w:rPr>
          <w:sz w:val="24"/>
          <w:szCs w:val="24"/>
        </w:rPr>
        <w:t xml:space="preserve">responding to flooding challenges </w:t>
      </w:r>
      <w:r w:rsidR="00C70966" w:rsidRPr="005E5523">
        <w:rPr>
          <w:bCs/>
          <w:iCs/>
          <w:sz w:val="24"/>
          <w:szCs w:val="24"/>
        </w:rPr>
        <w:t xml:space="preserve">with the inclusion of green infrastructure:  rain gardens, </w:t>
      </w:r>
      <w:proofErr w:type="spellStart"/>
      <w:r w:rsidR="00C70966" w:rsidRPr="005E5523">
        <w:rPr>
          <w:bCs/>
          <w:iCs/>
          <w:sz w:val="24"/>
          <w:szCs w:val="24"/>
        </w:rPr>
        <w:t>bioswales</w:t>
      </w:r>
      <w:proofErr w:type="spellEnd"/>
      <w:r w:rsidR="00C70966" w:rsidRPr="005E5523">
        <w:rPr>
          <w:bCs/>
          <w:iCs/>
          <w:sz w:val="24"/>
          <w:szCs w:val="24"/>
        </w:rPr>
        <w:t xml:space="preserve">, and permeable pavement.  These can be more cost effective compared to gray infrastructure. </w:t>
      </w:r>
    </w:p>
    <w:p w:rsidR="00C70966" w:rsidRPr="005E5523" w:rsidRDefault="00363965" w:rsidP="00B60666">
      <w:pPr>
        <w:spacing w:line="240" w:lineRule="auto"/>
        <w:rPr>
          <w:bCs/>
          <w:iCs/>
          <w:sz w:val="24"/>
          <w:szCs w:val="24"/>
        </w:rPr>
      </w:pPr>
      <w:r w:rsidRPr="005E5523">
        <w:rPr>
          <w:bCs/>
          <w:iCs/>
          <w:sz w:val="24"/>
          <w:szCs w:val="24"/>
        </w:rPr>
        <w:t xml:space="preserve">Please read the following from the EPA website that offers an explanation of traditional </w:t>
      </w:r>
      <w:proofErr w:type="spellStart"/>
      <w:r w:rsidRPr="005E5523">
        <w:rPr>
          <w:bCs/>
          <w:iCs/>
          <w:sz w:val="24"/>
          <w:szCs w:val="24"/>
        </w:rPr>
        <w:t>stormwater</w:t>
      </w:r>
      <w:proofErr w:type="spellEnd"/>
      <w:r w:rsidRPr="005E5523">
        <w:rPr>
          <w:bCs/>
          <w:iCs/>
          <w:sz w:val="24"/>
          <w:szCs w:val="24"/>
        </w:rPr>
        <w:t xml:space="preserve"> management and a more emerging </w:t>
      </w:r>
      <w:r w:rsidR="005E5523">
        <w:rPr>
          <w:bCs/>
          <w:iCs/>
          <w:sz w:val="24"/>
          <w:szCs w:val="24"/>
        </w:rPr>
        <w:t>blend</w:t>
      </w:r>
      <w:r w:rsidRPr="005E5523">
        <w:rPr>
          <w:bCs/>
          <w:iCs/>
          <w:sz w:val="24"/>
          <w:szCs w:val="24"/>
        </w:rPr>
        <w:t xml:space="preserve"> of Low Impact Development (LID) and green infrastructure.</w:t>
      </w:r>
      <w:r w:rsidR="00861D28">
        <w:rPr>
          <w:rFonts w:ascii="Arial" w:hAnsi="Arial" w:cs="Arial"/>
          <w:color w:val="222222"/>
          <w:shd w:val="clear" w:color="auto" w:fill="FFFFFF"/>
        </w:rPr>
        <w:t xml:space="preserve">  We </w:t>
      </w:r>
      <w:r w:rsidR="00861D28">
        <w:rPr>
          <w:bCs/>
          <w:iCs/>
          <w:sz w:val="24"/>
          <w:szCs w:val="24"/>
        </w:rPr>
        <w:t>encourage</w:t>
      </w:r>
      <w:r w:rsidR="00861D28" w:rsidRPr="00861D28">
        <w:rPr>
          <w:bCs/>
          <w:iCs/>
          <w:sz w:val="24"/>
          <w:szCs w:val="24"/>
        </w:rPr>
        <w:t xml:space="preserve"> </w:t>
      </w:r>
      <w:r w:rsidR="00861D28">
        <w:rPr>
          <w:bCs/>
          <w:iCs/>
          <w:sz w:val="24"/>
          <w:szCs w:val="24"/>
        </w:rPr>
        <w:t xml:space="preserve">this approach </w:t>
      </w:r>
      <w:r w:rsidR="00861D28" w:rsidRPr="00861D28">
        <w:rPr>
          <w:bCs/>
          <w:iCs/>
          <w:sz w:val="24"/>
          <w:szCs w:val="24"/>
        </w:rPr>
        <w:t>on n</w:t>
      </w:r>
      <w:r w:rsidR="00861D28">
        <w:rPr>
          <w:bCs/>
          <w:iCs/>
          <w:sz w:val="24"/>
          <w:szCs w:val="24"/>
        </w:rPr>
        <w:t>ew developments in Park Ridge:</w:t>
      </w:r>
    </w:p>
    <w:p w:rsidR="00B60666" w:rsidRPr="005E5523" w:rsidRDefault="00B60666" w:rsidP="00B60666">
      <w:pPr>
        <w:spacing w:line="240" w:lineRule="auto"/>
        <w:rPr>
          <w:bCs/>
          <w:iCs/>
          <w:sz w:val="24"/>
          <w:szCs w:val="24"/>
        </w:rPr>
      </w:pPr>
    </w:p>
    <w:p w:rsidR="00363965" w:rsidRPr="005E5523" w:rsidRDefault="00363965" w:rsidP="00B60666">
      <w:pPr>
        <w:spacing w:line="240" w:lineRule="auto"/>
        <w:rPr>
          <w:b/>
          <w:bCs/>
          <w:i/>
          <w:iCs/>
        </w:rPr>
      </w:pPr>
      <w:r w:rsidRPr="005E5523">
        <w:rPr>
          <w:b/>
          <w:bCs/>
          <w:i/>
          <w:iCs/>
        </w:rPr>
        <w:t xml:space="preserve">Traditional </w:t>
      </w:r>
      <w:proofErr w:type="spellStart"/>
      <w:r w:rsidRPr="005E5523">
        <w:rPr>
          <w:b/>
          <w:bCs/>
          <w:i/>
          <w:iCs/>
        </w:rPr>
        <w:t>stormwater</w:t>
      </w:r>
      <w:proofErr w:type="spellEnd"/>
      <w:r w:rsidRPr="005E5523">
        <w:rPr>
          <w:b/>
          <w:bCs/>
          <w:i/>
          <w:iCs/>
        </w:rPr>
        <w:t xml:space="preserve"> management design has been focused on collecting </w:t>
      </w:r>
      <w:proofErr w:type="spellStart"/>
      <w:r w:rsidRPr="005E5523">
        <w:rPr>
          <w:b/>
          <w:bCs/>
          <w:i/>
          <w:iCs/>
        </w:rPr>
        <w:t>stormwater</w:t>
      </w:r>
      <w:proofErr w:type="spellEnd"/>
      <w:r w:rsidRPr="005E5523">
        <w:rPr>
          <w:b/>
          <w:bCs/>
          <w:i/>
          <w:iCs/>
        </w:rPr>
        <w:t xml:space="preserve"> in piped networks and transporting it off site as quickly as possible, either directly to a stream or river, to a large </w:t>
      </w:r>
      <w:proofErr w:type="spellStart"/>
      <w:r w:rsidRPr="005E5523">
        <w:rPr>
          <w:b/>
          <w:bCs/>
          <w:i/>
          <w:iCs/>
        </w:rPr>
        <w:t>stormwater</w:t>
      </w:r>
      <w:proofErr w:type="spellEnd"/>
      <w:r w:rsidRPr="005E5523">
        <w:rPr>
          <w:b/>
          <w:bCs/>
          <w:i/>
          <w:iCs/>
        </w:rPr>
        <w:t xml:space="preserve"> management facility (basin), or to a combined sewer system flowing to a wastewater treatment plant.</w:t>
      </w:r>
    </w:p>
    <w:p w:rsidR="00363965" w:rsidRPr="005E5523" w:rsidRDefault="00363965" w:rsidP="00B60666">
      <w:pPr>
        <w:spacing w:line="240" w:lineRule="auto"/>
        <w:rPr>
          <w:b/>
          <w:bCs/>
          <w:i/>
          <w:iCs/>
        </w:rPr>
      </w:pPr>
      <w:r w:rsidRPr="005E5523">
        <w:rPr>
          <w:b/>
          <w:bCs/>
          <w:i/>
          <w:iCs/>
        </w:rPr>
        <w:t>Low impact development (LID) and wet weather green infrastructure address these concerns through a variety of techniques, including strategic site design, measures to control the sources of runoff, and thoughtful landscape planning.</w:t>
      </w:r>
    </w:p>
    <w:p w:rsidR="00363965" w:rsidRPr="005E5523" w:rsidRDefault="00363965" w:rsidP="00B60666">
      <w:pPr>
        <w:spacing w:line="240" w:lineRule="auto"/>
        <w:rPr>
          <w:b/>
          <w:bCs/>
          <w:i/>
          <w:iCs/>
        </w:rPr>
      </w:pPr>
      <w:bookmarkStart w:id="1" w:name="lid"/>
      <w:bookmarkEnd w:id="1"/>
      <w:r w:rsidRPr="005E5523">
        <w:rPr>
          <w:b/>
          <w:bCs/>
          <w:i/>
          <w:iCs/>
        </w:rPr>
        <w:t xml:space="preserve">LID aims to restore natural watershed functions through small-scale treatment at the source of runoff. The goal is to design a </w:t>
      </w:r>
      <w:proofErr w:type="spellStart"/>
      <w:r w:rsidRPr="005E5523">
        <w:rPr>
          <w:b/>
          <w:bCs/>
          <w:i/>
          <w:iCs/>
        </w:rPr>
        <w:t>hydrologically</w:t>
      </w:r>
      <w:proofErr w:type="spellEnd"/>
      <w:r w:rsidRPr="005E5523">
        <w:rPr>
          <w:b/>
          <w:bCs/>
          <w:i/>
          <w:iCs/>
        </w:rPr>
        <w:t xml:space="preserve"> functional site that mimics predevelopment conditions.</w:t>
      </w:r>
    </w:p>
    <w:p w:rsidR="00363965" w:rsidRPr="005E5523" w:rsidRDefault="00363965" w:rsidP="00B60666">
      <w:pPr>
        <w:spacing w:line="240" w:lineRule="auto"/>
        <w:rPr>
          <w:b/>
          <w:bCs/>
          <w:i/>
          <w:iCs/>
          <w:sz w:val="24"/>
          <w:szCs w:val="24"/>
        </w:rPr>
      </w:pPr>
      <w:bookmarkStart w:id="2" w:name="wwgi"/>
      <w:bookmarkEnd w:id="2"/>
      <w:r w:rsidRPr="005E5523">
        <w:rPr>
          <w:b/>
          <w:bCs/>
          <w:i/>
          <w:iCs/>
        </w:rPr>
        <w:t>Wet weather green infrastructure encompasses approaches and technologies to infiltrate, </w:t>
      </w:r>
      <w:proofErr w:type="spellStart"/>
      <w:r w:rsidR="00B60666" w:rsidRPr="005E5523">
        <w:rPr>
          <w:b/>
          <w:bCs/>
          <w:i/>
          <w:iCs/>
        </w:rPr>
        <w:t>evapotranspire</w:t>
      </w:r>
      <w:proofErr w:type="spellEnd"/>
      <w:r w:rsidRPr="005E5523">
        <w:rPr>
          <w:b/>
          <w:bCs/>
          <w:i/>
          <w:iCs/>
        </w:rPr>
        <w:t xml:space="preserve">, capture, and reuse </w:t>
      </w:r>
      <w:proofErr w:type="spellStart"/>
      <w:r w:rsidRPr="005E5523">
        <w:rPr>
          <w:b/>
          <w:bCs/>
          <w:i/>
          <w:iCs/>
        </w:rPr>
        <w:t>stormwater</w:t>
      </w:r>
      <w:proofErr w:type="spellEnd"/>
      <w:r w:rsidRPr="005E5523">
        <w:rPr>
          <w:b/>
          <w:bCs/>
          <w:i/>
          <w:iCs/>
        </w:rPr>
        <w:t xml:space="preserve"> to maintain or restore natural </w:t>
      </w:r>
      <w:proofErr w:type="spellStart"/>
      <w:r w:rsidRPr="005E5523">
        <w:rPr>
          <w:b/>
          <w:bCs/>
          <w:i/>
          <w:iCs/>
        </w:rPr>
        <w:t>hydrologies</w:t>
      </w:r>
      <w:proofErr w:type="spellEnd"/>
      <w:r w:rsidRPr="005E5523">
        <w:rPr>
          <w:b/>
          <w:bCs/>
          <w:i/>
          <w:iCs/>
        </w:rPr>
        <w:t>.</w:t>
      </w:r>
    </w:p>
    <w:p w:rsidR="00363965" w:rsidRPr="005E5523" w:rsidRDefault="00363965" w:rsidP="00B60666">
      <w:pPr>
        <w:spacing w:line="240" w:lineRule="auto"/>
        <w:rPr>
          <w:bCs/>
          <w:iCs/>
          <w:sz w:val="24"/>
          <w:szCs w:val="24"/>
        </w:rPr>
      </w:pPr>
    </w:p>
    <w:p w:rsidR="00363965" w:rsidRPr="005E5523" w:rsidRDefault="00151749" w:rsidP="005E5523">
      <w:pPr>
        <w:spacing w:line="240" w:lineRule="auto"/>
        <w:ind w:firstLine="720"/>
        <w:rPr>
          <w:bCs/>
          <w:iCs/>
          <w:sz w:val="24"/>
          <w:szCs w:val="24"/>
        </w:rPr>
      </w:pPr>
      <w:r w:rsidRPr="005E5523">
        <w:rPr>
          <w:bCs/>
          <w:iCs/>
          <w:sz w:val="24"/>
          <w:szCs w:val="24"/>
        </w:rPr>
        <w:t>Given that</w:t>
      </w:r>
      <w:r w:rsidR="005E5523">
        <w:rPr>
          <w:bCs/>
          <w:iCs/>
          <w:sz w:val="24"/>
          <w:szCs w:val="24"/>
        </w:rPr>
        <w:t xml:space="preserve"> the city is planning for a </w:t>
      </w:r>
      <w:proofErr w:type="spellStart"/>
      <w:r w:rsidR="005E5523">
        <w:rPr>
          <w:bCs/>
          <w:iCs/>
          <w:sz w:val="24"/>
          <w:szCs w:val="24"/>
        </w:rPr>
        <w:t>S</w:t>
      </w:r>
      <w:r w:rsidRPr="005E5523">
        <w:rPr>
          <w:bCs/>
          <w:iCs/>
          <w:sz w:val="24"/>
          <w:szCs w:val="24"/>
        </w:rPr>
        <w:t>tor</w:t>
      </w:r>
      <w:r w:rsidR="005E5523">
        <w:rPr>
          <w:bCs/>
          <w:iCs/>
          <w:sz w:val="24"/>
          <w:szCs w:val="24"/>
        </w:rPr>
        <w:t>mwater</w:t>
      </w:r>
      <w:proofErr w:type="spellEnd"/>
      <w:r w:rsidR="005E5523">
        <w:rPr>
          <w:bCs/>
          <w:iCs/>
          <w:sz w:val="24"/>
          <w:szCs w:val="24"/>
        </w:rPr>
        <w:t xml:space="preserve"> Management Master P</w:t>
      </w:r>
      <w:r w:rsidRPr="005E5523">
        <w:rPr>
          <w:bCs/>
          <w:iCs/>
          <w:sz w:val="24"/>
          <w:szCs w:val="24"/>
        </w:rPr>
        <w:t xml:space="preserve">lan, we feel that it is only prudent to ask the city to </w:t>
      </w:r>
      <w:r w:rsidR="00B60666" w:rsidRPr="005E5523">
        <w:rPr>
          <w:bCs/>
          <w:iCs/>
          <w:sz w:val="24"/>
          <w:szCs w:val="24"/>
        </w:rPr>
        <w:t>pursue</w:t>
      </w:r>
      <w:r w:rsidRPr="005E5523">
        <w:rPr>
          <w:bCs/>
          <w:iCs/>
          <w:sz w:val="24"/>
          <w:szCs w:val="24"/>
        </w:rPr>
        <w:t xml:space="preserve"> </w:t>
      </w:r>
      <w:r w:rsidR="00B60666" w:rsidRPr="005E5523">
        <w:rPr>
          <w:bCs/>
          <w:iCs/>
          <w:sz w:val="24"/>
          <w:szCs w:val="24"/>
        </w:rPr>
        <w:t xml:space="preserve">getting future proposals from </w:t>
      </w:r>
      <w:r w:rsidRPr="005E5523">
        <w:rPr>
          <w:bCs/>
          <w:iCs/>
          <w:sz w:val="24"/>
          <w:szCs w:val="24"/>
        </w:rPr>
        <w:t>alternative engineering firm</w:t>
      </w:r>
      <w:r w:rsidR="00B60666" w:rsidRPr="005E5523">
        <w:rPr>
          <w:bCs/>
          <w:iCs/>
          <w:sz w:val="24"/>
          <w:szCs w:val="24"/>
        </w:rPr>
        <w:t>s</w:t>
      </w:r>
      <w:r w:rsidRPr="005E5523">
        <w:rPr>
          <w:bCs/>
          <w:iCs/>
          <w:sz w:val="24"/>
          <w:szCs w:val="24"/>
        </w:rPr>
        <w:t xml:space="preserve"> with some of these </w:t>
      </w:r>
      <w:r w:rsidR="00B60666" w:rsidRPr="005E5523">
        <w:rPr>
          <w:bCs/>
          <w:iCs/>
          <w:sz w:val="24"/>
          <w:szCs w:val="24"/>
        </w:rPr>
        <w:t>fresh ideas and more non-</w:t>
      </w:r>
      <w:r w:rsidRPr="005E5523">
        <w:rPr>
          <w:bCs/>
          <w:iCs/>
          <w:sz w:val="24"/>
          <w:szCs w:val="24"/>
        </w:rPr>
        <w:t xml:space="preserve">traditional approaches </w:t>
      </w:r>
      <w:r w:rsidR="001F166E" w:rsidRPr="005E5523">
        <w:rPr>
          <w:bCs/>
          <w:iCs/>
          <w:sz w:val="24"/>
          <w:szCs w:val="24"/>
        </w:rPr>
        <w:t>that include best management practices</w:t>
      </w:r>
      <w:r w:rsidR="005E5523">
        <w:rPr>
          <w:bCs/>
          <w:iCs/>
          <w:sz w:val="24"/>
          <w:szCs w:val="24"/>
        </w:rPr>
        <w:t xml:space="preserve"> </w:t>
      </w:r>
      <w:r w:rsidR="00B60666" w:rsidRPr="005E5523">
        <w:rPr>
          <w:bCs/>
          <w:iCs/>
          <w:sz w:val="24"/>
          <w:szCs w:val="24"/>
        </w:rPr>
        <w:t>during</w:t>
      </w:r>
      <w:r w:rsidR="001F166E" w:rsidRPr="005E5523">
        <w:rPr>
          <w:bCs/>
          <w:iCs/>
          <w:sz w:val="24"/>
          <w:szCs w:val="24"/>
        </w:rPr>
        <w:t xml:space="preserve"> this time of climate change.  </w:t>
      </w:r>
      <w:r w:rsidR="00B60666" w:rsidRPr="005E5523">
        <w:rPr>
          <w:bCs/>
          <w:iCs/>
          <w:sz w:val="24"/>
          <w:szCs w:val="24"/>
        </w:rPr>
        <w:t>We also ask that t</w:t>
      </w:r>
      <w:r w:rsidRPr="005E5523">
        <w:rPr>
          <w:bCs/>
          <w:iCs/>
          <w:sz w:val="24"/>
          <w:szCs w:val="24"/>
        </w:rPr>
        <w:t xml:space="preserve">he city </w:t>
      </w:r>
      <w:r w:rsidR="00B60666" w:rsidRPr="005E5523">
        <w:rPr>
          <w:bCs/>
          <w:iCs/>
          <w:sz w:val="24"/>
          <w:szCs w:val="24"/>
        </w:rPr>
        <w:t>consider reconstituting</w:t>
      </w:r>
      <w:r w:rsidRPr="005E5523">
        <w:rPr>
          <w:bCs/>
          <w:iCs/>
          <w:sz w:val="24"/>
          <w:szCs w:val="24"/>
        </w:rPr>
        <w:t xml:space="preserve"> the Flood Task Force so that residents can be included in </w:t>
      </w:r>
      <w:r w:rsidR="005E5523">
        <w:rPr>
          <w:bCs/>
          <w:iCs/>
          <w:sz w:val="24"/>
          <w:szCs w:val="24"/>
        </w:rPr>
        <w:t xml:space="preserve">recommending </w:t>
      </w:r>
      <w:r w:rsidRPr="005E5523">
        <w:rPr>
          <w:bCs/>
          <w:iCs/>
          <w:sz w:val="24"/>
          <w:szCs w:val="24"/>
        </w:rPr>
        <w:t>the</w:t>
      </w:r>
      <w:r w:rsidR="00B60666" w:rsidRPr="005E5523">
        <w:rPr>
          <w:bCs/>
          <w:iCs/>
          <w:sz w:val="24"/>
          <w:szCs w:val="24"/>
        </w:rPr>
        <w:t>se types of</w:t>
      </w:r>
      <w:r w:rsidRPr="005E5523">
        <w:rPr>
          <w:bCs/>
          <w:iCs/>
          <w:sz w:val="24"/>
          <w:szCs w:val="24"/>
        </w:rPr>
        <w:t xml:space="preserve"> solutions </w:t>
      </w:r>
      <w:r w:rsidR="00B60666" w:rsidRPr="005E5523">
        <w:rPr>
          <w:bCs/>
          <w:iCs/>
          <w:sz w:val="24"/>
          <w:szCs w:val="24"/>
        </w:rPr>
        <w:t>down the road</w:t>
      </w:r>
      <w:r w:rsidRPr="005E5523">
        <w:rPr>
          <w:bCs/>
          <w:iCs/>
          <w:sz w:val="24"/>
          <w:szCs w:val="24"/>
        </w:rPr>
        <w:t>.</w:t>
      </w:r>
      <w:r w:rsidR="005E5523" w:rsidRPr="005E5523">
        <w:rPr>
          <w:bCs/>
          <w:iCs/>
          <w:sz w:val="24"/>
          <w:szCs w:val="24"/>
        </w:rPr>
        <w:t xml:space="preserve">  Perhaps residential </w:t>
      </w:r>
      <w:r w:rsidR="005E5523">
        <w:rPr>
          <w:bCs/>
          <w:iCs/>
          <w:sz w:val="24"/>
          <w:szCs w:val="24"/>
        </w:rPr>
        <w:t xml:space="preserve">input can </w:t>
      </w:r>
      <w:r w:rsidR="005E5523" w:rsidRPr="005E5523">
        <w:rPr>
          <w:bCs/>
          <w:iCs/>
          <w:sz w:val="24"/>
          <w:szCs w:val="24"/>
        </w:rPr>
        <w:t xml:space="preserve">also be achieved by instituting </w:t>
      </w:r>
      <w:r w:rsidR="00B60666" w:rsidRPr="005E5523">
        <w:rPr>
          <w:bCs/>
          <w:iCs/>
          <w:sz w:val="24"/>
          <w:szCs w:val="24"/>
        </w:rPr>
        <w:t xml:space="preserve">an </w:t>
      </w:r>
      <w:r w:rsidR="00B67BE3">
        <w:rPr>
          <w:bCs/>
          <w:iCs/>
          <w:sz w:val="24"/>
          <w:szCs w:val="24"/>
        </w:rPr>
        <w:t xml:space="preserve">overall </w:t>
      </w:r>
      <w:r w:rsidR="00B60666" w:rsidRPr="005E5523">
        <w:rPr>
          <w:bCs/>
          <w:iCs/>
          <w:sz w:val="24"/>
          <w:szCs w:val="24"/>
        </w:rPr>
        <w:t>Environmental Commission for our town.</w:t>
      </w:r>
    </w:p>
    <w:p w:rsidR="005E5523" w:rsidRDefault="005E5523" w:rsidP="005E5523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1F166E" w:rsidRPr="005E5523">
        <w:rPr>
          <w:bCs/>
          <w:iCs/>
          <w:sz w:val="24"/>
          <w:szCs w:val="24"/>
        </w:rPr>
        <w:t>Thank you for your willingness to think outside the pipe!</w:t>
      </w:r>
    </w:p>
    <w:p w:rsidR="001F166E" w:rsidRPr="005E5523" w:rsidRDefault="005E5523" w:rsidP="005E5523">
      <w:pPr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4"/>
          <w:szCs w:val="24"/>
        </w:rPr>
        <w:t>Sincerely,</w:t>
      </w:r>
      <w:r w:rsidRPr="005E5523">
        <w:rPr>
          <w:bCs/>
          <w:iCs/>
          <w:sz w:val="28"/>
          <w:szCs w:val="28"/>
        </w:rPr>
        <w:t xml:space="preserve"> </w:t>
      </w:r>
    </w:p>
    <w:p w:rsidR="001F166E" w:rsidRPr="005E5523" w:rsidRDefault="001F166E" w:rsidP="00B60666">
      <w:pPr>
        <w:spacing w:line="240" w:lineRule="auto"/>
        <w:rPr>
          <w:bCs/>
          <w:iCs/>
          <w:sz w:val="28"/>
          <w:szCs w:val="28"/>
        </w:rPr>
      </w:pPr>
    </w:p>
    <w:p w:rsidR="00363965" w:rsidRPr="00B60666" w:rsidRDefault="00363965" w:rsidP="00B60666">
      <w:pPr>
        <w:spacing w:line="240" w:lineRule="auto"/>
        <w:rPr>
          <w:sz w:val="32"/>
          <w:szCs w:val="32"/>
        </w:rPr>
      </w:pPr>
    </w:p>
    <w:sectPr w:rsidR="00363965" w:rsidRPr="00B6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7B"/>
    <w:rsid w:val="001262D1"/>
    <w:rsid w:val="0014164F"/>
    <w:rsid w:val="00151749"/>
    <w:rsid w:val="001F166E"/>
    <w:rsid w:val="00363965"/>
    <w:rsid w:val="0040576F"/>
    <w:rsid w:val="00421420"/>
    <w:rsid w:val="005E5523"/>
    <w:rsid w:val="006A217B"/>
    <w:rsid w:val="00861D28"/>
    <w:rsid w:val="00887D7B"/>
    <w:rsid w:val="00B60666"/>
    <w:rsid w:val="00B67BE3"/>
    <w:rsid w:val="00BC0519"/>
    <w:rsid w:val="00C57E2E"/>
    <w:rsid w:val="00C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6</cp:revision>
  <dcterms:created xsi:type="dcterms:W3CDTF">2014-03-13T16:03:00Z</dcterms:created>
  <dcterms:modified xsi:type="dcterms:W3CDTF">2014-03-24T14:47:00Z</dcterms:modified>
</cp:coreProperties>
</file>